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9CA7" w14:textId="77777777" w:rsidR="000D3124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3D8A3882" w14:textId="77FAED88" w:rsidR="005346BC" w:rsidRPr="00FC4F7B" w:rsidRDefault="00E54C7A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najładniejszą palmę wielkanocną</w:t>
      </w:r>
    </w:p>
    <w:p w14:paraId="54EB9714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AAA24C" w14:textId="5420EFB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4F7B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="001F00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4F7B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  <w:r w:rsidR="00CA2AC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672EB10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5FBA35F5" w14:textId="046C0C37" w:rsidR="000D3124" w:rsidRPr="00C44F73" w:rsidRDefault="000D3124" w:rsidP="00C44F73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05B4ED0C" w14:textId="109F4236" w:rsidR="000D3124" w:rsidRPr="00C44F73" w:rsidRDefault="000D3124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Organizatorem Konkurs</w:t>
      </w:r>
      <w:r w:rsidR="000912EB">
        <w:rPr>
          <w:rFonts w:ascii="Times New Roman" w:hAnsi="Times New Roman" w:cs="Times New Roman"/>
        </w:rPr>
        <w:t>u jest Gmina Miasto</w:t>
      </w:r>
      <w:r w:rsidR="00E54C7A">
        <w:rPr>
          <w:rFonts w:ascii="Times New Roman" w:hAnsi="Times New Roman" w:cs="Times New Roman"/>
        </w:rPr>
        <w:t xml:space="preserve"> Świnoujście – Wydział Edukacji</w:t>
      </w:r>
      <w:r w:rsidR="00BC5702">
        <w:rPr>
          <w:rFonts w:ascii="Times New Roman" w:hAnsi="Times New Roman" w:cs="Times New Roman"/>
        </w:rPr>
        <w:t xml:space="preserve"> Urzędu Miasta Świnoujście, 72-600 Świnoujście ul. Wojska Polskiego 1/5</w:t>
      </w:r>
      <w:r w:rsidRPr="00FC4F7B">
        <w:rPr>
          <w:rFonts w:ascii="Times New Roman" w:eastAsia="Calibri" w:hAnsi="Times New Roman" w:cs="Times New Roman"/>
          <w:lang w:eastAsia="pl-PL"/>
        </w:rPr>
        <w:t xml:space="preserve">, </w:t>
      </w:r>
      <w:r w:rsidR="00E54C7A">
        <w:rPr>
          <w:rFonts w:ascii="Times New Roman" w:hAnsi="Times New Roman" w:cs="Times New Roman"/>
        </w:rPr>
        <w:t>zwany</w:t>
      </w:r>
      <w:r w:rsidRPr="00FC4F7B">
        <w:rPr>
          <w:rFonts w:ascii="Times New Roman" w:hAnsi="Times New Roman" w:cs="Times New Roman"/>
        </w:rPr>
        <w:t xml:space="preserve"> dalej organizatorem</w:t>
      </w:r>
      <w:r w:rsidRPr="00FC4F7B">
        <w:rPr>
          <w:rFonts w:ascii="Times New Roman" w:eastAsia="Calibri" w:hAnsi="Times New Roman" w:cs="Times New Roman"/>
          <w:lang w:eastAsia="pl-PL"/>
        </w:rPr>
        <w:t>.</w:t>
      </w:r>
    </w:p>
    <w:p w14:paraId="5DD055EB" w14:textId="29D92E72" w:rsidR="00C44F73" w:rsidRPr="00C44F73" w:rsidRDefault="00C44F73" w:rsidP="00C44F73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 Konkursu jest dostępny w siedzibie organizatora w Urzędzie Mias</w:t>
      </w:r>
      <w:r>
        <w:rPr>
          <w:rFonts w:ascii="Times New Roman" w:hAnsi="Times New Roman" w:cs="Times New Roman"/>
        </w:rPr>
        <w:t>ta Świnoujście,</w:t>
      </w:r>
      <w:r w:rsidRPr="00FC4F7B">
        <w:rPr>
          <w:rFonts w:ascii="Times New Roman" w:hAnsi="Times New Roman" w:cs="Times New Roman"/>
        </w:rPr>
        <w:t xml:space="preserve"> na stronie internetowej </w:t>
      </w:r>
      <w:hyperlink r:id="rId8" w:history="1">
        <w:r w:rsidRPr="00D4251D">
          <w:rPr>
            <w:rStyle w:val="Hipercze"/>
            <w:rFonts w:ascii="Times New Roman" w:hAnsi="Times New Roman" w:cs="Times New Roman"/>
          </w:rPr>
          <w:t>www.swinoujscie.pl</w:t>
        </w:r>
      </w:hyperlink>
      <w:r w:rsidRPr="00FC4F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oraz na stronach internetowych placówek oświatowych.</w:t>
      </w:r>
    </w:p>
    <w:p w14:paraId="08F68E33" w14:textId="180DF360" w:rsidR="000D3124" w:rsidRDefault="000D3124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 xml:space="preserve">Przygotowaniem, organizacją, przebiegiem i wszelkimi pracami związanymi </w:t>
      </w:r>
      <w:r w:rsidR="00CA2AC4">
        <w:rPr>
          <w:rFonts w:ascii="Times New Roman" w:hAnsi="Times New Roman" w:cs="Times New Roman"/>
        </w:rPr>
        <w:t xml:space="preserve">                    </w:t>
      </w:r>
      <w:r w:rsidRPr="00FC4F7B">
        <w:rPr>
          <w:rFonts w:ascii="Times New Roman" w:hAnsi="Times New Roman" w:cs="Times New Roman"/>
        </w:rPr>
        <w:t>z Konkur</w:t>
      </w:r>
      <w:r w:rsidR="00E54C7A">
        <w:rPr>
          <w:rFonts w:ascii="Times New Roman" w:hAnsi="Times New Roman" w:cs="Times New Roman"/>
        </w:rPr>
        <w:t>sem kieruje komisja konkursowa w składzie:</w:t>
      </w:r>
    </w:p>
    <w:p w14:paraId="7A664CC6" w14:textId="4EE33AA1" w:rsidR="0033008F" w:rsidRDefault="00871A6E" w:rsidP="005E5918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Roman </w:t>
      </w:r>
      <w:proofErr w:type="spellStart"/>
      <w:r>
        <w:rPr>
          <w:rFonts w:ascii="Times New Roman" w:hAnsi="Times New Roman" w:cs="Times New Roman"/>
        </w:rPr>
        <w:t>Kucierski</w:t>
      </w:r>
      <w:proofErr w:type="spellEnd"/>
      <w:r>
        <w:rPr>
          <w:rFonts w:ascii="Times New Roman" w:hAnsi="Times New Roman" w:cs="Times New Roman"/>
        </w:rPr>
        <w:t xml:space="preserve"> – Zastępca Prezydenta Miasta Świnoujście</w:t>
      </w:r>
    </w:p>
    <w:p w14:paraId="27A23E22" w14:textId="5940A7BB" w:rsidR="00871A6E" w:rsidRDefault="00871A6E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Edyta Sawicka – </w:t>
      </w:r>
      <w:r w:rsidR="00C44F73">
        <w:rPr>
          <w:rFonts w:ascii="Times New Roman" w:hAnsi="Times New Roman" w:cs="Times New Roman"/>
        </w:rPr>
        <w:t xml:space="preserve">Naczelnik </w:t>
      </w:r>
      <w:r>
        <w:rPr>
          <w:rFonts w:ascii="Times New Roman" w:hAnsi="Times New Roman" w:cs="Times New Roman"/>
        </w:rPr>
        <w:t>Wydział</w:t>
      </w:r>
      <w:r w:rsidR="00C44F7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Edukacji</w:t>
      </w:r>
    </w:p>
    <w:p w14:paraId="206FA0F4" w14:textId="58A07668" w:rsidR="005E5918" w:rsidRDefault="005E5918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Barbara Janowicz – </w:t>
      </w:r>
      <w:proofErr w:type="spellStart"/>
      <w:r>
        <w:rPr>
          <w:rFonts w:ascii="Times New Roman" w:hAnsi="Times New Roman" w:cs="Times New Roman"/>
        </w:rPr>
        <w:t>Krawczonek</w:t>
      </w:r>
      <w:proofErr w:type="spellEnd"/>
      <w:r>
        <w:rPr>
          <w:rFonts w:ascii="Times New Roman" w:hAnsi="Times New Roman" w:cs="Times New Roman"/>
        </w:rPr>
        <w:t>- Pracownik Wydziału Edukacji</w:t>
      </w:r>
    </w:p>
    <w:p w14:paraId="642C5280" w14:textId="7CBC2767" w:rsidR="00871A6E" w:rsidRDefault="00941F3C" w:rsidP="00941F3C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5E5918">
        <w:rPr>
          <w:rFonts w:ascii="Times New Roman" w:hAnsi="Times New Roman" w:cs="Times New Roman"/>
        </w:rPr>
        <w:t xml:space="preserve">Wojtek </w:t>
      </w:r>
      <w:proofErr w:type="spellStart"/>
      <w:r w:rsidR="005E5918">
        <w:rPr>
          <w:rFonts w:ascii="Times New Roman" w:hAnsi="Times New Roman" w:cs="Times New Roman"/>
        </w:rPr>
        <w:t>Basałygo</w:t>
      </w:r>
      <w:proofErr w:type="spellEnd"/>
      <w:r w:rsidR="00871A6E">
        <w:rPr>
          <w:rFonts w:ascii="Times New Roman" w:hAnsi="Times New Roman" w:cs="Times New Roman"/>
        </w:rPr>
        <w:t xml:space="preserve"> – </w:t>
      </w:r>
      <w:r w:rsidR="00C44F73">
        <w:rPr>
          <w:rFonts w:ascii="Times New Roman" w:hAnsi="Times New Roman" w:cs="Times New Roman"/>
        </w:rPr>
        <w:t xml:space="preserve">Pracownik </w:t>
      </w:r>
      <w:r w:rsidR="00871A6E">
        <w:rPr>
          <w:rFonts w:ascii="Times New Roman" w:hAnsi="Times New Roman" w:cs="Times New Roman"/>
        </w:rPr>
        <w:t>Biuro Informacji i Konsultacji</w:t>
      </w:r>
      <w:r w:rsidR="00C44F73">
        <w:rPr>
          <w:rFonts w:ascii="Times New Roman" w:hAnsi="Times New Roman" w:cs="Times New Roman"/>
        </w:rPr>
        <w:t xml:space="preserve"> Społecznych</w:t>
      </w:r>
    </w:p>
    <w:p w14:paraId="73991E83" w14:textId="7D779226" w:rsidR="00871A6E" w:rsidRPr="00FC4F7B" w:rsidRDefault="00871A6E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Łukasz Łakomy – </w:t>
      </w:r>
      <w:r w:rsidR="00C44F73">
        <w:rPr>
          <w:rFonts w:ascii="Times New Roman" w:hAnsi="Times New Roman" w:cs="Times New Roman"/>
        </w:rPr>
        <w:t xml:space="preserve">Pracownik </w:t>
      </w:r>
      <w:r>
        <w:rPr>
          <w:rFonts w:ascii="Times New Roman" w:hAnsi="Times New Roman" w:cs="Times New Roman"/>
        </w:rPr>
        <w:t>Wydział Promocji, Turystyki, Kultury i Sportu</w:t>
      </w:r>
    </w:p>
    <w:p w14:paraId="55EA341C" w14:textId="0E29EDA6" w:rsidR="005E5918" w:rsidRPr="005E5918" w:rsidRDefault="009B5CB7" w:rsidP="005E5918">
      <w:pPr>
        <w:pStyle w:val="Default"/>
        <w:numPr>
          <w:ilvl w:val="0"/>
          <w:numId w:val="41"/>
        </w:numPr>
        <w:autoSpaceDE/>
        <w:autoSpaceDN/>
        <w:adjustRightInd/>
        <w:spacing w:after="3"/>
        <w:contextualSpacing/>
        <w:jc w:val="both"/>
      </w:pPr>
      <w:r w:rsidRPr="00FC4F7B">
        <w:rPr>
          <w:rFonts w:ascii="Times New Roman" w:hAnsi="Times New Roman" w:cs="Times New Roman"/>
        </w:rPr>
        <w:t xml:space="preserve">Konkurs prowadzony na podstawie Regulaminu nie jest grą losową, loterią fantową, zakładem wzajemnym ani loterią promocyjną, których wynik zależy od przypadku </w:t>
      </w:r>
      <w:r w:rsidR="00CA2AC4">
        <w:rPr>
          <w:rFonts w:ascii="Times New Roman" w:hAnsi="Times New Roman" w:cs="Times New Roman"/>
        </w:rPr>
        <w:t xml:space="preserve">        </w:t>
      </w:r>
      <w:r w:rsidRPr="00FC4F7B">
        <w:rPr>
          <w:rFonts w:ascii="Times New Roman" w:hAnsi="Times New Roman" w:cs="Times New Roman"/>
        </w:rPr>
        <w:t>w rozumieniu art. 2 ustawy z dnia 19 listopada 2009</w:t>
      </w:r>
      <w:r w:rsidR="00E54C7A">
        <w:rPr>
          <w:rFonts w:ascii="Times New Roman" w:hAnsi="Times New Roman" w:cs="Times New Roman"/>
        </w:rPr>
        <w:t xml:space="preserve"> </w:t>
      </w:r>
      <w:r w:rsidRPr="00FC4F7B">
        <w:rPr>
          <w:rFonts w:ascii="Times New Roman" w:hAnsi="Times New Roman" w:cs="Times New Roman"/>
        </w:rPr>
        <w:t>r. o g</w:t>
      </w:r>
      <w:r w:rsidR="00E54C7A">
        <w:rPr>
          <w:rFonts w:ascii="Times New Roman" w:hAnsi="Times New Roman" w:cs="Times New Roman"/>
        </w:rPr>
        <w:t xml:space="preserve">rach hazardowych </w:t>
      </w:r>
      <w:r w:rsidR="005E5918">
        <w:rPr>
          <w:rFonts w:ascii="Times New Roman" w:hAnsi="Times New Roman" w:cs="Times New Roman"/>
        </w:rPr>
        <w:t>(</w:t>
      </w:r>
      <w:r w:rsidR="005E5918" w:rsidRPr="005E5918">
        <w:rPr>
          <w:rFonts w:ascii="Times New Roman" w:hAnsi="Times New Roman" w:cs="Times New Roman"/>
        </w:rPr>
        <w:t>Dz. U.     z 2025 r. poz. 595)</w:t>
      </w:r>
    </w:p>
    <w:p w14:paraId="14DDE719" w14:textId="77777777" w:rsidR="005E5918" w:rsidRPr="005E5918" w:rsidRDefault="005E5918" w:rsidP="005E5918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3A735E" w14:textId="1FF76427" w:rsidR="009B5CB7" w:rsidRPr="00FC4F7B" w:rsidRDefault="009B5CB7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</w:p>
    <w:p w14:paraId="561212D2" w14:textId="02778B7C" w:rsidR="000D3124" w:rsidRPr="00FC4F7B" w:rsidRDefault="000D3124" w:rsidP="00CA2AC4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A6A3EC" w14:textId="48FE8DFF" w:rsidR="005346BC" w:rsidRPr="00FC4F7B" w:rsidRDefault="009F424D" w:rsidP="001B15B6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481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b/>
          <w:sz w:val="24"/>
          <w:szCs w:val="24"/>
        </w:rPr>
        <w:t>2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Cele konkursu:</w:t>
      </w:r>
    </w:p>
    <w:p w14:paraId="128E4D65" w14:textId="798EA91B" w:rsidR="0081098A" w:rsidRPr="001F0034" w:rsidRDefault="0081098A" w:rsidP="0081098A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>Popularyzowanie oraz kultywowanie tradycji i zwyczajów wielkanocnych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D6954" w14:textId="783BCA72" w:rsidR="001F0034" w:rsidRPr="001F0034" w:rsidRDefault="0081098A" w:rsidP="0081098A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 xml:space="preserve">Pogłębianie wiedzy na temat symboliki i znaczenia palmy wielkanocnej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F0034">
        <w:rPr>
          <w:rFonts w:ascii="Times New Roman" w:hAnsi="Times New Roman" w:cs="Times New Roman"/>
          <w:sz w:val="24"/>
          <w:szCs w:val="24"/>
        </w:rPr>
        <w:t>w obrzędowości ludowej i chrześcijańskiej</w:t>
      </w:r>
    </w:p>
    <w:p w14:paraId="4294C728" w14:textId="401063CE" w:rsidR="005346BC" w:rsidRPr="001F0034" w:rsidRDefault="001F0034" w:rsidP="00CA2AC4">
      <w:pPr>
        <w:pStyle w:val="Akapitzlist"/>
        <w:numPr>
          <w:ilvl w:val="0"/>
          <w:numId w:val="10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>Rozbudzenie inwencji twórczej dzieci i zdolności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92C0F" w14:textId="689A5D2E" w:rsidR="005346BC" w:rsidRPr="00FC4F7B" w:rsidRDefault="009F424D" w:rsidP="001B15B6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481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b/>
          <w:sz w:val="24"/>
          <w:szCs w:val="24"/>
        </w:rPr>
        <w:t>3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Zasady udziału w konkursie:</w:t>
      </w:r>
    </w:p>
    <w:p w14:paraId="508770C8" w14:textId="1BE4C72A" w:rsidR="005346BC" w:rsidRPr="00FC4F7B" w:rsidRDefault="00FD2BF6" w:rsidP="00CA2AC4">
      <w:pPr>
        <w:pStyle w:val="Akapitzlist"/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1F0034">
        <w:rPr>
          <w:rFonts w:ascii="Times New Roman" w:hAnsi="Times New Roman" w:cs="Times New Roman"/>
          <w:sz w:val="24"/>
          <w:szCs w:val="24"/>
        </w:rPr>
        <w:t>uczniów szkół podstawowych</w:t>
      </w:r>
      <w:r w:rsidR="00481165">
        <w:rPr>
          <w:rFonts w:ascii="Times New Roman" w:hAnsi="Times New Roman" w:cs="Times New Roman"/>
          <w:sz w:val="24"/>
          <w:szCs w:val="24"/>
        </w:rPr>
        <w:t xml:space="preserve"> i ponadpodstawowych</w:t>
      </w:r>
      <w:r w:rsidR="009A3A1F">
        <w:rPr>
          <w:rFonts w:ascii="Times New Roman" w:hAnsi="Times New Roman" w:cs="Times New Roman"/>
          <w:sz w:val="24"/>
          <w:szCs w:val="24"/>
        </w:rPr>
        <w:t xml:space="preserve"> dla, których organem prowadzącym jest Gmina  Miasto</w:t>
      </w:r>
      <w:r w:rsidR="00481165">
        <w:rPr>
          <w:rFonts w:ascii="Times New Roman" w:hAnsi="Times New Roman" w:cs="Times New Roman"/>
          <w:sz w:val="24"/>
          <w:szCs w:val="24"/>
        </w:rPr>
        <w:t xml:space="preserve"> Świnoujście.</w:t>
      </w:r>
    </w:p>
    <w:p w14:paraId="785ED80B" w14:textId="48E99FA8" w:rsidR="00285857" w:rsidRPr="00FC4F7B" w:rsidRDefault="00285857" w:rsidP="00CA2AC4">
      <w:pPr>
        <w:pStyle w:val="Akapitzlist"/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76FE7BF9" w14:textId="66ECFDD9" w:rsidR="005346BC" w:rsidRPr="00FC4F7B" w:rsidRDefault="00C44F73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w ramach konkursu może zgłosić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jedną pracę.</w:t>
      </w:r>
    </w:p>
    <w:p w14:paraId="1BE6FF10" w14:textId="4C224575" w:rsidR="005346BC" w:rsidRPr="00FC4F7B" w:rsidRDefault="00C44F73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Zgłoszona praca musi być wykonana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samodzielnie.</w:t>
      </w:r>
    </w:p>
    <w:p w14:paraId="238E17E5" w14:textId="14AECDA6" w:rsidR="00CA2AC4" w:rsidRPr="00CA2AC4" w:rsidRDefault="00481165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przekazane na Konkurs są</w:t>
      </w:r>
      <w:r w:rsidR="00573635" w:rsidRPr="00FC4F7B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acami zwycięskim</w:t>
      </w:r>
      <w:r w:rsidR="00C44F73">
        <w:rPr>
          <w:rFonts w:ascii="Times New Roman" w:hAnsi="Times New Roman" w:cs="Times New Roman"/>
          <w:sz w:val="24"/>
          <w:szCs w:val="24"/>
        </w:rPr>
        <w:t>i w eliminacjach szkolnych</w:t>
      </w:r>
      <w:r>
        <w:rPr>
          <w:rFonts w:ascii="Times New Roman" w:hAnsi="Times New Roman" w:cs="Times New Roman"/>
          <w:sz w:val="24"/>
          <w:szCs w:val="24"/>
        </w:rPr>
        <w:t xml:space="preserve"> na najładnie</w:t>
      </w:r>
      <w:r w:rsidR="00C44F73">
        <w:rPr>
          <w:rFonts w:ascii="Times New Roman" w:hAnsi="Times New Roman" w:cs="Times New Roman"/>
          <w:sz w:val="24"/>
          <w:szCs w:val="24"/>
        </w:rPr>
        <w:t>jszą palmę wielkanocną przeprowadzonych w placówkach.</w:t>
      </w:r>
    </w:p>
    <w:p w14:paraId="0AF30682" w14:textId="77777777" w:rsidR="00CA2AC4" w:rsidRDefault="00CA2AC4" w:rsidP="00CA2AC4">
      <w:pPr>
        <w:spacing w:after="0" w:line="276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9418E8" w14:textId="5CEE425B" w:rsidR="00481165" w:rsidRPr="00CA2AC4" w:rsidRDefault="00481165" w:rsidP="00CA2AC4">
      <w:pPr>
        <w:spacing w:after="0" w:line="276" w:lineRule="auto"/>
        <w:ind w:left="782" w:right="1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CA">
        <w:rPr>
          <w:rFonts w:ascii="Times New Roman" w:hAnsi="Times New Roman" w:cs="Times New Roman"/>
          <w:b/>
          <w:sz w:val="24"/>
          <w:szCs w:val="24"/>
        </w:rPr>
        <w:t>4 Kryteria o</w:t>
      </w:r>
      <w:r>
        <w:rPr>
          <w:rFonts w:ascii="Times New Roman" w:hAnsi="Times New Roman" w:cs="Times New Roman"/>
          <w:b/>
          <w:sz w:val="24"/>
          <w:szCs w:val="24"/>
        </w:rPr>
        <w:t>ceny</w:t>
      </w:r>
      <w:r w:rsidR="001B15B6">
        <w:rPr>
          <w:rFonts w:ascii="Times New Roman" w:hAnsi="Times New Roman" w:cs="Times New Roman"/>
          <w:b/>
          <w:sz w:val="24"/>
          <w:szCs w:val="24"/>
        </w:rPr>
        <w:t>:</w:t>
      </w:r>
    </w:p>
    <w:p w14:paraId="4E224F58" w14:textId="7EEDE18D" w:rsidR="00481165" w:rsidRPr="001B15B6" w:rsidRDefault="00481165" w:rsidP="001B15B6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ABDC9" w14:textId="059DC19B" w:rsidR="00481165" w:rsidRPr="001B15B6" w:rsidRDefault="00481165" w:rsidP="001B15B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B6">
        <w:rPr>
          <w:rFonts w:ascii="Times New Roman" w:hAnsi="Times New Roman" w:cs="Times New Roman"/>
          <w:sz w:val="24"/>
          <w:szCs w:val="24"/>
        </w:rPr>
        <w:t>Komisja konkursowa podczas oceny prac będzie brała pod uwagę:</w:t>
      </w:r>
    </w:p>
    <w:p w14:paraId="3DEBFEFB" w14:textId="20EBA457" w:rsidR="00481165" w:rsidRPr="001B15B6" w:rsidRDefault="00C44F73" w:rsidP="00A558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1165" w:rsidRPr="001B15B6">
        <w:rPr>
          <w:rFonts w:ascii="Times New Roman" w:hAnsi="Times New Roman" w:cs="Times New Roman"/>
          <w:sz w:val="24"/>
          <w:szCs w:val="24"/>
        </w:rPr>
        <w:t>gólne wrażenie artystyczne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21A1B66E" w14:textId="09842A84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81165" w:rsidRPr="001B15B6">
        <w:rPr>
          <w:rFonts w:ascii="Times New Roman" w:hAnsi="Times New Roman" w:cs="Times New Roman"/>
          <w:sz w:val="24"/>
          <w:szCs w:val="24"/>
        </w:rPr>
        <w:t>echnikę i sposób wykonania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53E06C3B" w14:textId="0C9DE4AD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81165" w:rsidRPr="001B15B6">
        <w:rPr>
          <w:rFonts w:ascii="Times New Roman" w:hAnsi="Times New Roman" w:cs="Times New Roman"/>
          <w:sz w:val="24"/>
          <w:szCs w:val="24"/>
        </w:rPr>
        <w:t>omysłowość i inwencję twórczą uczestników konkursu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63A4FE34" w14:textId="75249C30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B15B6">
        <w:rPr>
          <w:rFonts w:ascii="Times New Roman" w:hAnsi="Times New Roman" w:cs="Times New Roman"/>
          <w:sz w:val="24"/>
          <w:szCs w:val="24"/>
        </w:rPr>
        <w:t>stetykę i precyzję wykonania.</w:t>
      </w:r>
    </w:p>
    <w:p w14:paraId="42F1A440" w14:textId="20F240D1" w:rsidR="002C4603" w:rsidRPr="00481165" w:rsidRDefault="002C4603" w:rsidP="001B15B6">
      <w:pPr>
        <w:pStyle w:val="Akapitzlist"/>
        <w:spacing w:after="306"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60ABF1" w14:textId="7D701928" w:rsidR="00CA2AC4" w:rsidRPr="00CA2AC4" w:rsidRDefault="009F424D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EE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F73">
        <w:rPr>
          <w:rFonts w:ascii="Times New Roman" w:hAnsi="Times New Roman" w:cs="Times New Roman"/>
          <w:b/>
          <w:sz w:val="24"/>
          <w:szCs w:val="24"/>
        </w:rPr>
        <w:t>5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uczestnictwa:</w:t>
      </w:r>
    </w:p>
    <w:p w14:paraId="4C8EAC1A" w14:textId="77777777" w:rsidR="005356CE" w:rsidRDefault="00FD2BF6" w:rsidP="005356C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Warunkiem udziału w konkursie jest</w:t>
      </w:r>
      <w:r w:rsidR="00592359" w:rsidRPr="00FC4F7B">
        <w:rPr>
          <w:rFonts w:ascii="Times New Roman" w:hAnsi="Times New Roman" w:cs="Times New Roman"/>
          <w:sz w:val="24"/>
          <w:szCs w:val="24"/>
        </w:rPr>
        <w:t>:</w:t>
      </w:r>
    </w:p>
    <w:p w14:paraId="71C2149E" w14:textId="518C1636" w:rsidR="005356CE" w:rsidRPr="005356CE" w:rsidRDefault="00592359" w:rsidP="00A55879">
      <w:pPr>
        <w:pStyle w:val="Akapitzlist"/>
        <w:numPr>
          <w:ilvl w:val="3"/>
          <w:numId w:val="1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2D5378D6" w14:textId="7D77777A" w:rsidR="003F7CD1" w:rsidRPr="00871A6E" w:rsidRDefault="00FD2BF6" w:rsidP="00871A6E">
      <w:pPr>
        <w:pStyle w:val="Akapitzlist"/>
        <w:numPr>
          <w:ilvl w:val="3"/>
          <w:numId w:val="1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B6">
        <w:rPr>
          <w:rFonts w:ascii="Times New Roman" w:hAnsi="Times New Roman" w:cs="Times New Roman"/>
          <w:sz w:val="24"/>
          <w:szCs w:val="24"/>
        </w:rPr>
        <w:t>przesłan</w:t>
      </w:r>
      <w:r w:rsidR="00893397" w:rsidRPr="001B15B6">
        <w:rPr>
          <w:rFonts w:ascii="Times New Roman" w:hAnsi="Times New Roman" w:cs="Times New Roman"/>
          <w:sz w:val="24"/>
          <w:szCs w:val="24"/>
        </w:rPr>
        <w:t>ie</w:t>
      </w:r>
      <w:r w:rsidR="00871A6E">
        <w:rPr>
          <w:rFonts w:ascii="Times New Roman" w:hAnsi="Times New Roman" w:cs="Times New Roman"/>
          <w:sz w:val="24"/>
          <w:szCs w:val="24"/>
        </w:rPr>
        <w:t xml:space="preserve">, przez dyrektora szkoły, </w:t>
      </w:r>
      <w:r w:rsidR="00893397" w:rsidRPr="001B15B6">
        <w:rPr>
          <w:rFonts w:ascii="Times New Roman" w:hAnsi="Times New Roman" w:cs="Times New Roman"/>
          <w:sz w:val="24"/>
          <w:szCs w:val="24"/>
        </w:rPr>
        <w:t xml:space="preserve">prawidłowo wypełnionego </w:t>
      </w:r>
      <w:r w:rsidR="00FC4F7B" w:rsidRPr="001B15B6">
        <w:rPr>
          <w:rFonts w:ascii="Times New Roman" w:hAnsi="Times New Roman" w:cs="Times New Roman"/>
          <w:sz w:val="24"/>
          <w:szCs w:val="24"/>
        </w:rPr>
        <w:t xml:space="preserve"> </w:t>
      </w:r>
      <w:r w:rsidR="00893397" w:rsidRPr="001B15B6">
        <w:rPr>
          <w:rFonts w:ascii="Times New Roman" w:hAnsi="Times New Roman" w:cs="Times New Roman"/>
          <w:sz w:val="24"/>
          <w:szCs w:val="24"/>
        </w:rPr>
        <w:t>Formularza zgłoszenio</w:t>
      </w:r>
      <w:r w:rsidR="001B15B6" w:rsidRPr="001B15B6">
        <w:rPr>
          <w:rFonts w:ascii="Times New Roman" w:hAnsi="Times New Roman" w:cs="Times New Roman"/>
          <w:sz w:val="24"/>
          <w:szCs w:val="24"/>
        </w:rPr>
        <w:t xml:space="preserve">wego do konkursu </w:t>
      </w:r>
      <w:r w:rsidR="001B15B6" w:rsidRPr="001B15B6">
        <w:rPr>
          <w:rFonts w:ascii="Calibri" w:hAnsi="Calibri" w:cs="Calibri"/>
        </w:rPr>
        <w:t xml:space="preserve"> </w:t>
      </w:r>
      <w:r w:rsidR="001B15B6" w:rsidRPr="003F7CD1">
        <w:rPr>
          <w:rFonts w:ascii="Times New Roman" w:hAnsi="Times New Roman" w:cs="Times New Roman"/>
          <w:sz w:val="24"/>
          <w:szCs w:val="24"/>
        </w:rPr>
        <w:t>stanowiącym Załącznik Nr 1</w:t>
      </w:r>
      <w:r w:rsidR="000912EB">
        <w:rPr>
          <w:rFonts w:ascii="Times New Roman" w:hAnsi="Times New Roman" w:cs="Times New Roman"/>
          <w:sz w:val="24"/>
          <w:szCs w:val="24"/>
        </w:rPr>
        <w:t xml:space="preserve"> lub Nr 2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 do Regulaminu. Zgłoszenia przyjmowane będą drogą elektroniczną na adres we@um.swinoujscie.pl  lub osobiście na a</w:t>
      </w:r>
      <w:r w:rsidR="003F7CD1" w:rsidRPr="003F7CD1">
        <w:rPr>
          <w:rFonts w:ascii="Times New Roman" w:hAnsi="Times New Roman" w:cs="Times New Roman"/>
          <w:sz w:val="24"/>
          <w:szCs w:val="24"/>
        </w:rPr>
        <w:t>dres: Wydział Edukacji Urzędu Miasta Świnoujście ul. Wojska Polskiego 1</w:t>
      </w:r>
      <w:r w:rsidR="00941F3C">
        <w:rPr>
          <w:rFonts w:ascii="Times New Roman" w:hAnsi="Times New Roman" w:cs="Times New Roman"/>
          <w:sz w:val="24"/>
          <w:szCs w:val="24"/>
        </w:rPr>
        <w:t>/5</w:t>
      </w:r>
      <w:r w:rsidR="003F7CD1" w:rsidRPr="003F7CD1">
        <w:rPr>
          <w:rFonts w:ascii="Times New Roman" w:hAnsi="Times New Roman" w:cs="Times New Roman"/>
          <w:sz w:val="24"/>
          <w:szCs w:val="24"/>
        </w:rPr>
        <w:t>, 72-600 Świnoujście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941F3C">
        <w:rPr>
          <w:rFonts w:ascii="Times New Roman" w:hAnsi="Times New Roman" w:cs="Times New Roman"/>
          <w:color w:val="auto"/>
          <w:sz w:val="24"/>
          <w:szCs w:val="24"/>
        </w:rPr>
        <w:t xml:space="preserve">do dnia </w:t>
      </w:r>
      <w:r w:rsidR="005E5918">
        <w:rPr>
          <w:rFonts w:ascii="Times New Roman" w:hAnsi="Times New Roman" w:cs="Times New Roman"/>
          <w:color w:val="auto"/>
          <w:sz w:val="24"/>
          <w:szCs w:val="24"/>
        </w:rPr>
        <w:t>23 marca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5E591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14:paraId="284A2B52" w14:textId="59A6056B" w:rsidR="003F7CD1" w:rsidRPr="00EE4ACA" w:rsidRDefault="00CA2AC4" w:rsidP="00A55879">
      <w:pPr>
        <w:pStyle w:val="Akapitzlist"/>
        <w:numPr>
          <w:ilvl w:val="3"/>
          <w:numId w:val="12"/>
        </w:numPr>
        <w:spacing w:before="60" w:after="120" w:line="240" w:lineRule="auto"/>
        <w:ind w:left="697" w:hanging="357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3F7CD1"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yrażenie zgody na przetwarzanie danych osobowych (zgłoszenie Zadania Konkursowego jest automatycznym wyrażeniem zgody na przetwarzanie danych osobowych. Klauzula RODO zn</w:t>
      </w:r>
      <w:r w:rsidR="00A55879">
        <w:rPr>
          <w:rFonts w:ascii="Times New Roman" w:eastAsia="Times New Roman" w:hAnsi="Times New Roman" w:cs="Times New Roman"/>
          <w:color w:val="auto"/>
          <w:sz w:val="24"/>
          <w:szCs w:val="24"/>
        </w:rPr>
        <w:t>ajduje się pod formularzem zgłoszeniowym</w:t>
      </w:r>
      <w:r w:rsidR="003F7CD1"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3F472B05" w14:textId="1C7F6E25" w:rsidR="003F7CD1" w:rsidRPr="00EE4ACA" w:rsidRDefault="00EE4ACA" w:rsidP="00CA2AC4">
      <w:pPr>
        <w:pStyle w:val="Akapitzlist"/>
        <w:numPr>
          <w:ilvl w:val="0"/>
          <w:numId w:val="1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Udział w Konkursie i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przesłanie Zadania Konkursowego jest jednoznaczne z nieodpłatnym udzieleniem prawa do 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ykorzystywania zdjęć przesłanych  prac,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wizerunku osób oraz relacji fotograficznej z wręczenia nagród (rozpowszechnianie, przystosowanie i publikowanie, zwielokrotnianie jakąkolwiek techniką) w celach informacyjnych i promocyjnych gminy. Uczestnik wyraża zgodę na publiczne wystawianie oraz wykorzystywanie w środkach masowego przekazu przesłanych zdjęć oraz relacji fotograficznej z wręczenia nagrody przez Organizatora</w:t>
      </w:r>
      <w:r w:rsidRPr="00EE4ACA">
        <w:rPr>
          <w:rFonts w:eastAsia="Times New Roman"/>
          <w:color w:val="797979"/>
          <w:sz w:val="21"/>
          <w:szCs w:val="21"/>
        </w:rPr>
        <w:t>.</w:t>
      </w:r>
    </w:p>
    <w:p w14:paraId="6AAC6619" w14:textId="0C38F71B" w:rsidR="000A3D57" w:rsidRPr="000A3D57" w:rsidRDefault="00EE4ACA" w:rsidP="00CA2AC4">
      <w:pPr>
        <w:pStyle w:val="Akapitzlist"/>
        <w:numPr>
          <w:ilvl w:val="0"/>
          <w:numId w:val="1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W Konkursi</w:t>
      </w:r>
      <w:r w:rsidR="00941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nie mogą wziąć udziału dzieci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organizatora konkursu. W przypadku zwycięzców, którymi okażą się osoby wymienione w niniejszym punkcie, osoby te tracą uprawnienie do nagrody.</w:t>
      </w:r>
    </w:p>
    <w:p w14:paraId="72D5BD06" w14:textId="1550C9D1" w:rsidR="000A3D57" w:rsidRPr="000A3D57" w:rsidRDefault="000A3D57" w:rsidP="00CA2AC4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D57"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 określonych w niniejszym Regulaminie, w tym wypadku:</w:t>
      </w:r>
    </w:p>
    <w:p w14:paraId="0CC17742" w14:textId="5C93AC68" w:rsidR="000A3D57" w:rsidRPr="00871A6E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</w:t>
      </w:r>
      <w:r w:rsidR="000A3D57" w:rsidRPr="00FC4F7B">
        <w:rPr>
          <w:rFonts w:ascii="Times New Roman" w:hAnsi="Times New Roman" w:cs="Times New Roman"/>
          <w:sz w:val="24"/>
          <w:szCs w:val="24"/>
        </w:rPr>
        <w:t xml:space="preserve">przesłania zgłoszenia po terminie, o którym mowa w </w:t>
      </w:r>
      <w:r w:rsidR="000A3D57" w:rsidRPr="00871A6E">
        <w:rPr>
          <w:rFonts w:ascii="Times New Roman" w:hAnsi="Times New Roman" w:cs="Times New Roman"/>
          <w:color w:val="auto"/>
          <w:sz w:val="24"/>
          <w:szCs w:val="24"/>
        </w:rPr>
        <w:t>ust. 1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D9A3408" w14:textId="43DE1D6C" w:rsidR="00A55879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0A3D57" w:rsidRPr="00FC4F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rzesłania formularza k</w:t>
      </w:r>
      <w:r w:rsidR="000A3D57" w:rsidRPr="00FC4F7B">
        <w:rPr>
          <w:rFonts w:ascii="Times New Roman" w:hAnsi="Times New Roman" w:cs="Times New Roman"/>
          <w:sz w:val="24"/>
          <w:szCs w:val="24"/>
        </w:rPr>
        <w:t>onkursowego wypełnionego nieczytelnie, niekompletnie lub</w:t>
      </w:r>
    </w:p>
    <w:p w14:paraId="703929E5" w14:textId="6BEC6E85" w:rsidR="000A3D57" w:rsidRPr="000A3D57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3D57" w:rsidRPr="00FC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D57" w:rsidRPr="00FC4F7B">
        <w:rPr>
          <w:rFonts w:ascii="Times New Roman" w:hAnsi="Times New Roman" w:cs="Times New Roman"/>
          <w:sz w:val="24"/>
          <w:szCs w:val="24"/>
        </w:rPr>
        <w:t>nieprawidłowo,</w:t>
      </w:r>
    </w:p>
    <w:p w14:paraId="5C09211D" w14:textId="7C219C26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6548372A" w14:textId="1199146D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na Formularzu Konkursowym więcej niż jednego uczestnika,</w:t>
      </w:r>
    </w:p>
    <w:p w14:paraId="2BB6A3E1" w14:textId="6C3AE9B3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dostarczenia więcej niż jednej pracy.</w:t>
      </w:r>
    </w:p>
    <w:p w14:paraId="6F074B32" w14:textId="672DCA9C" w:rsidR="000A3D57" w:rsidRPr="00CA2AC4" w:rsidRDefault="000A3D57" w:rsidP="00CA2AC4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 xml:space="preserve">Organizator nie odpowiada za koszty poniesione przez uczestników z uwagi na udział </w:t>
      </w:r>
      <w:r w:rsidR="00CA2AC4">
        <w:rPr>
          <w:rFonts w:ascii="Times New Roman" w:hAnsi="Times New Roman" w:cs="Times New Roman"/>
          <w:sz w:val="22"/>
        </w:rPr>
        <w:t xml:space="preserve">                   </w:t>
      </w:r>
      <w:r w:rsidRPr="00FC4F7B">
        <w:rPr>
          <w:rFonts w:ascii="Times New Roman" w:hAnsi="Times New Roman" w:cs="Times New Roman"/>
          <w:sz w:val="22"/>
        </w:rPr>
        <w:t>i zgłoszenie w konkursie</w:t>
      </w:r>
      <w:r>
        <w:rPr>
          <w:rFonts w:ascii="Times New Roman" w:hAnsi="Times New Roman" w:cs="Times New Roman"/>
          <w:sz w:val="22"/>
        </w:rPr>
        <w:t>.</w:t>
      </w:r>
    </w:p>
    <w:p w14:paraId="5FB1421A" w14:textId="74443ACC" w:rsidR="00EE4ACA" w:rsidRDefault="00EE4ACA" w:rsidP="00EE4ACA">
      <w:pPr>
        <w:pStyle w:val="Akapitzlist"/>
        <w:spacing w:before="60" w:after="120" w:line="336" w:lineRule="atLeast"/>
        <w:ind w:firstLine="0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9090E7" w14:textId="016A479D" w:rsidR="00EE4ACA" w:rsidRDefault="00EE4ACA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Terminy i warunki dostarczenia prac. Rozstrzygnięcie konkursu. Nagrody</w:t>
      </w:r>
      <w:r w:rsidR="00CA2AC4">
        <w:rPr>
          <w:rFonts w:ascii="Times New Roman" w:hAnsi="Times New Roman" w:cs="Times New Roman"/>
          <w:b/>
          <w:sz w:val="24"/>
          <w:szCs w:val="24"/>
        </w:rPr>
        <w:t>:</w:t>
      </w:r>
    </w:p>
    <w:p w14:paraId="6A854A10" w14:textId="16773C1B" w:rsidR="00637F33" w:rsidRDefault="00637F33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774987AF" w14:textId="4D5CC0C1" w:rsidR="00637F33" w:rsidRPr="00087E7D" w:rsidRDefault="00637F33" w:rsidP="00DD0950">
      <w:pPr>
        <w:pStyle w:val="Akapitzlist"/>
        <w:numPr>
          <w:ilvl w:val="1"/>
          <w:numId w:val="12"/>
        </w:numPr>
        <w:spacing w:before="60"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prace, wyłonion</w:t>
      </w:r>
      <w:r w:rsidR="00C44F73">
        <w:rPr>
          <w:rFonts w:ascii="Times New Roman" w:hAnsi="Times New Roman" w:cs="Times New Roman"/>
          <w:sz w:val="24"/>
          <w:szCs w:val="24"/>
        </w:rPr>
        <w:t>e w eliminacjach szkolnych</w:t>
      </w:r>
      <w:r>
        <w:rPr>
          <w:rFonts w:ascii="Times New Roman" w:hAnsi="Times New Roman" w:cs="Times New Roman"/>
          <w:sz w:val="24"/>
          <w:szCs w:val="24"/>
        </w:rPr>
        <w:t xml:space="preserve">, należy dostarczyć w dniu </w:t>
      </w:r>
      <w:r w:rsidR="005E5918">
        <w:rPr>
          <w:rFonts w:ascii="Times New Roman" w:hAnsi="Times New Roman" w:cs="Times New Roman"/>
          <w:sz w:val="24"/>
          <w:szCs w:val="24"/>
        </w:rPr>
        <w:t>29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E59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na </w:t>
      </w:r>
      <w:r w:rsidR="005E5918">
        <w:rPr>
          <w:rFonts w:ascii="Times New Roman" w:hAnsi="Times New Roman" w:cs="Times New Roman"/>
          <w:sz w:val="24"/>
          <w:szCs w:val="24"/>
        </w:rPr>
        <w:t xml:space="preserve">podsumowanie Jarmarku Wielkanocnego. Prace będą prezentowane przez ucznia lub nauczyciela placówki. </w:t>
      </w:r>
    </w:p>
    <w:p w14:paraId="2CD1B763" w14:textId="6989A993" w:rsidR="00637F33" w:rsidRPr="00637F33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A3D57">
        <w:rPr>
          <w:rFonts w:ascii="Times New Roman" w:hAnsi="Times New Roman" w:cs="Times New Roman"/>
          <w:sz w:val="24"/>
          <w:szCs w:val="24"/>
        </w:rPr>
        <w:t xml:space="preserve">W dniu </w:t>
      </w:r>
      <w:r w:rsidR="00117048">
        <w:rPr>
          <w:rFonts w:ascii="Times New Roman" w:hAnsi="Times New Roman" w:cs="Times New Roman"/>
          <w:sz w:val="24"/>
          <w:szCs w:val="24"/>
        </w:rPr>
        <w:t>29 marca</w:t>
      </w:r>
      <w:r w:rsidRPr="000A3D57">
        <w:rPr>
          <w:rFonts w:ascii="Times New Roman" w:hAnsi="Times New Roman" w:cs="Times New Roman"/>
          <w:sz w:val="24"/>
          <w:szCs w:val="24"/>
        </w:rPr>
        <w:t xml:space="preserve"> 202</w:t>
      </w:r>
      <w:r w:rsidR="00117048">
        <w:rPr>
          <w:rFonts w:ascii="Times New Roman" w:hAnsi="Times New Roman" w:cs="Times New Roman"/>
          <w:sz w:val="24"/>
          <w:szCs w:val="24"/>
        </w:rPr>
        <w:t>6</w:t>
      </w:r>
      <w:r w:rsidRPr="000A3D57">
        <w:rPr>
          <w:rFonts w:ascii="Times New Roman" w:hAnsi="Times New Roman" w:cs="Times New Roman"/>
          <w:sz w:val="24"/>
          <w:szCs w:val="24"/>
        </w:rPr>
        <w:t xml:space="preserve"> r. powołana przez Organizatora Komisja Konkursowa dokona oceny prac i wyłoni zwycięzców</w:t>
      </w:r>
      <w:r w:rsidRPr="00637F33">
        <w:rPr>
          <w:rFonts w:ascii="Calibri" w:hAnsi="Calibri" w:cs="Calibri"/>
        </w:rPr>
        <w:t>.</w:t>
      </w:r>
    </w:p>
    <w:p w14:paraId="7139D6CF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Spośród zgłoszonych do konkursu palm, Komisja wy</w:t>
      </w:r>
      <w:r w:rsidR="000A3D57" w:rsidRPr="00DD0950">
        <w:rPr>
          <w:rFonts w:ascii="Times New Roman" w:hAnsi="Times New Roman" w:cs="Times New Roman"/>
          <w:sz w:val="24"/>
          <w:szCs w:val="24"/>
        </w:rPr>
        <w:t>bierze trzy i</w:t>
      </w:r>
      <w:r w:rsidRPr="00DD0950">
        <w:rPr>
          <w:rFonts w:ascii="Times New Roman" w:hAnsi="Times New Roman" w:cs="Times New Roman"/>
          <w:sz w:val="24"/>
          <w:szCs w:val="24"/>
        </w:rPr>
        <w:t xml:space="preserve"> dokona klasyfikacji przyznając miejsca od I do III.</w:t>
      </w:r>
    </w:p>
    <w:p w14:paraId="35E20BE4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14:paraId="00087A06" w14:textId="56A77BFB" w:rsidR="00DD0950" w:rsidRPr="00DD0950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637F33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ręczenie nagród odbędzie się w Niedzielę Palmową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29 marca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D0950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 xml:space="preserve"> podczas miejskiego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>armarku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637F33" w:rsidRPr="00DD0950">
        <w:rPr>
          <w:rFonts w:ascii="Times New Roman" w:hAnsi="Times New Roman" w:cs="Times New Roman"/>
          <w:color w:val="auto"/>
          <w:sz w:val="24"/>
          <w:szCs w:val="24"/>
        </w:rPr>
        <w:t>ielkanocnego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826BFAE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lastRenderedPageBreak/>
        <w:t>Autorzy zwycięskich prac otrzymają nagrody rzeczowe.</w:t>
      </w:r>
    </w:p>
    <w:p w14:paraId="077956A8" w14:textId="77777777" w:rsidR="00DD0950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Nagroda nie podlega wymianie na równowartość pieniężną.</w:t>
      </w:r>
    </w:p>
    <w:p w14:paraId="57D7878A" w14:textId="4B0A8A86" w:rsidR="00D023EA" w:rsidRPr="00117048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Wyniki zos</w:t>
      </w:r>
      <w:r w:rsidR="00C44F73" w:rsidRPr="00DD0950">
        <w:rPr>
          <w:rFonts w:ascii="Times New Roman" w:hAnsi="Times New Roman" w:cs="Times New Roman"/>
          <w:sz w:val="24"/>
          <w:szCs w:val="24"/>
        </w:rPr>
        <w:t>taną ogł</w:t>
      </w:r>
      <w:r w:rsidR="00DD0950" w:rsidRPr="00DD0950">
        <w:rPr>
          <w:rFonts w:ascii="Times New Roman" w:hAnsi="Times New Roman" w:cs="Times New Roman"/>
          <w:sz w:val="24"/>
          <w:szCs w:val="24"/>
        </w:rPr>
        <w:t xml:space="preserve">oszone 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w Niedzielę Palmową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29 marca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 xml:space="preserve"> r.  podczas miejskiego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>armarku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>ielkanocneg</w:t>
      </w:r>
      <w:r w:rsidR="00117048">
        <w:rPr>
          <w:rFonts w:ascii="Times New Roman" w:hAnsi="Times New Roman" w:cs="Times New Roman"/>
          <w:color w:val="auto"/>
          <w:sz w:val="24"/>
          <w:szCs w:val="24"/>
        </w:rPr>
        <w:t>o.</w:t>
      </w:r>
    </w:p>
    <w:p w14:paraId="6E71153D" w14:textId="77777777" w:rsidR="00117048" w:rsidRPr="00DD0950" w:rsidRDefault="00117048" w:rsidP="00117048">
      <w:pPr>
        <w:pStyle w:val="Akapitzlist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0DAFF8" w14:textId="617E0750" w:rsidR="005346BC" w:rsidRPr="00FC4F7B" w:rsidRDefault="009F424D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odpowiedzialności:</w:t>
      </w:r>
    </w:p>
    <w:p w14:paraId="24DB8FBC" w14:textId="587B0A6C" w:rsidR="004B24B2" w:rsidRPr="00CA2AC4" w:rsidRDefault="00FD2BF6" w:rsidP="00CA2AC4">
      <w:pPr>
        <w:spacing w:after="120" w:line="240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nie ponosi odpowiedzialności za zgłoszenia niekompletne lub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doręczone po terminie.</w:t>
      </w:r>
    </w:p>
    <w:p w14:paraId="300AE67B" w14:textId="3AEB5F94" w:rsidR="00B378B8" w:rsidRPr="00FC4F7B" w:rsidRDefault="00FD2BF6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6CE">
        <w:rPr>
          <w:rFonts w:ascii="Times New Roman" w:hAnsi="Times New Roman" w:cs="Times New Roman"/>
          <w:b/>
          <w:sz w:val="24"/>
          <w:szCs w:val="24"/>
        </w:rPr>
        <w:t>8</w:t>
      </w:r>
      <w:r w:rsidRPr="00FC4F7B">
        <w:rPr>
          <w:rFonts w:ascii="Times New Roman" w:hAnsi="Times New Roman" w:cs="Times New Roman"/>
          <w:b/>
          <w:sz w:val="24"/>
          <w:szCs w:val="24"/>
        </w:rPr>
        <w:t xml:space="preserve"> Postanowienia końcowe:</w:t>
      </w:r>
    </w:p>
    <w:p w14:paraId="446CCE69" w14:textId="77777777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16E07625" w14:textId="77777777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69285CA1" w14:textId="13679EE0" w:rsidR="00B378B8" w:rsidRPr="00352F7D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757EE95E" w14:textId="1D25536F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Zgłoszenie do udziału w konkursie jest równoznaczne z ak</w:t>
      </w:r>
      <w:r w:rsidR="00F06EFE" w:rsidRPr="00FC4F7B">
        <w:rPr>
          <w:rFonts w:ascii="Times New Roman" w:hAnsi="Times New Roman" w:cs="Times New Roman"/>
          <w:sz w:val="24"/>
          <w:szCs w:val="24"/>
        </w:rPr>
        <w:t>ceptacją niniejszego regulaminu.</w:t>
      </w:r>
    </w:p>
    <w:p w14:paraId="0969612C" w14:textId="7481C7B9" w:rsidR="00143597" w:rsidRPr="00FC4F7B" w:rsidRDefault="00FD2BF6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Nadesła</w:t>
      </w:r>
      <w:r w:rsidR="00352F7D">
        <w:rPr>
          <w:rFonts w:ascii="Times New Roman" w:hAnsi="Times New Roman" w:cs="Times New Roman"/>
          <w:sz w:val="24"/>
          <w:szCs w:val="24"/>
        </w:rPr>
        <w:t>ne formularze</w:t>
      </w:r>
      <w:r w:rsidRPr="00FC4F7B">
        <w:rPr>
          <w:rFonts w:ascii="Times New Roman" w:hAnsi="Times New Roman" w:cs="Times New Roman"/>
          <w:sz w:val="24"/>
          <w:szCs w:val="24"/>
        </w:rPr>
        <w:t xml:space="preserve"> nie podlegają zwrotowi.</w:t>
      </w:r>
    </w:p>
    <w:p w14:paraId="76754C2B" w14:textId="77777777" w:rsidR="00B378B8" w:rsidRPr="00FC4F7B" w:rsidRDefault="00B378B8" w:rsidP="005356CE">
      <w:p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378B8" w:rsidRPr="00FC4F7B">
      <w:pgSz w:w="11920" w:h="16840"/>
      <w:pgMar w:top="1495" w:right="1483" w:bottom="145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9D92" w14:textId="77777777" w:rsidR="00787294" w:rsidRDefault="00787294" w:rsidP="007E3687">
      <w:pPr>
        <w:spacing w:after="0" w:line="240" w:lineRule="auto"/>
      </w:pPr>
      <w:r>
        <w:separator/>
      </w:r>
    </w:p>
  </w:endnote>
  <w:endnote w:type="continuationSeparator" w:id="0">
    <w:p w14:paraId="46634AA0" w14:textId="77777777" w:rsidR="00787294" w:rsidRDefault="00787294" w:rsidP="007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668E" w14:textId="77777777" w:rsidR="00787294" w:rsidRDefault="00787294" w:rsidP="007E3687">
      <w:pPr>
        <w:spacing w:after="0" w:line="240" w:lineRule="auto"/>
      </w:pPr>
      <w:r>
        <w:separator/>
      </w:r>
    </w:p>
  </w:footnote>
  <w:footnote w:type="continuationSeparator" w:id="0">
    <w:p w14:paraId="4E33FB3C" w14:textId="77777777" w:rsidR="00787294" w:rsidRDefault="00787294" w:rsidP="007E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B5"/>
    <w:multiLevelType w:val="hybridMultilevel"/>
    <w:tmpl w:val="06D8FB7E"/>
    <w:lvl w:ilvl="0" w:tplc="BCCC85F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55E0"/>
    <w:multiLevelType w:val="hybridMultilevel"/>
    <w:tmpl w:val="8A2A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E3B"/>
    <w:multiLevelType w:val="hybridMultilevel"/>
    <w:tmpl w:val="EE14F95A"/>
    <w:lvl w:ilvl="0" w:tplc="7F0ED3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6D615B"/>
    <w:multiLevelType w:val="hybridMultilevel"/>
    <w:tmpl w:val="892607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57BFE"/>
    <w:multiLevelType w:val="hybridMultilevel"/>
    <w:tmpl w:val="3B1E678E"/>
    <w:lvl w:ilvl="0" w:tplc="AE6C190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3BB"/>
    <w:multiLevelType w:val="hybridMultilevel"/>
    <w:tmpl w:val="19BA382C"/>
    <w:lvl w:ilvl="0" w:tplc="46CEC4A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82ADF"/>
    <w:multiLevelType w:val="hybridMultilevel"/>
    <w:tmpl w:val="A5D0AD3C"/>
    <w:lvl w:ilvl="0" w:tplc="4C887426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542404D"/>
    <w:multiLevelType w:val="hybridMultilevel"/>
    <w:tmpl w:val="1B923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1E29A3"/>
    <w:multiLevelType w:val="hybridMultilevel"/>
    <w:tmpl w:val="88C6B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1561"/>
    <w:multiLevelType w:val="hybridMultilevel"/>
    <w:tmpl w:val="932C8F6A"/>
    <w:lvl w:ilvl="0" w:tplc="534CF3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9885A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BC9"/>
    <w:multiLevelType w:val="hybridMultilevel"/>
    <w:tmpl w:val="FFE82FB2"/>
    <w:lvl w:ilvl="0" w:tplc="0C1CE19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276AE">
      <w:start w:val="1"/>
      <w:numFmt w:val="lowerLetter"/>
      <w:lvlText w:val="%3)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0F54E3"/>
    <w:multiLevelType w:val="hybridMultilevel"/>
    <w:tmpl w:val="86000E20"/>
    <w:lvl w:ilvl="0" w:tplc="974A74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CD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05146">
      <w:start w:val="1"/>
      <w:numFmt w:val="lowerLetter"/>
      <w:lvlText w:val="%3)"/>
      <w:lvlJc w:val="left"/>
      <w:pPr>
        <w:ind w:left="17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9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EF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A80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F83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AE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E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0A0F07"/>
    <w:multiLevelType w:val="multilevel"/>
    <w:tmpl w:val="66149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62E6B"/>
    <w:multiLevelType w:val="hybridMultilevel"/>
    <w:tmpl w:val="1A989304"/>
    <w:lvl w:ilvl="0" w:tplc="95566DA6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F03D6"/>
    <w:multiLevelType w:val="hybridMultilevel"/>
    <w:tmpl w:val="8FE24830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EF0CF1"/>
    <w:multiLevelType w:val="hybridMultilevel"/>
    <w:tmpl w:val="1CD6A158"/>
    <w:lvl w:ilvl="0" w:tplc="79CA9D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867E29"/>
    <w:multiLevelType w:val="hybridMultilevel"/>
    <w:tmpl w:val="B9CE99F8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40F10">
      <w:start w:val="1"/>
      <w:numFmt w:val="decimal"/>
      <w:lvlText w:val="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080DD3"/>
    <w:multiLevelType w:val="hybridMultilevel"/>
    <w:tmpl w:val="EE56F30A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E715E"/>
    <w:multiLevelType w:val="hybridMultilevel"/>
    <w:tmpl w:val="0B7E66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FA0184"/>
    <w:multiLevelType w:val="hybridMultilevel"/>
    <w:tmpl w:val="ADBA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3369"/>
    <w:multiLevelType w:val="hybridMultilevel"/>
    <w:tmpl w:val="03B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A86F38">
      <w:start w:val="1"/>
      <w:numFmt w:val="decimal"/>
      <w:lvlText w:val="%2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167B8A">
      <w:start w:val="1"/>
      <w:numFmt w:val="lowerLetter"/>
      <w:lvlText w:val="%4)"/>
      <w:lvlJc w:val="left"/>
      <w:pPr>
        <w:ind w:left="1211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72E6"/>
    <w:multiLevelType w:val="hybridMultilevel"/>
    <w:tmpl w:val="01BAB7AA"/>
    <w:lvl w:ilvl="0" w:tplc="EC8A28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6C190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07B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C8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E1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EA44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273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CA5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8043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D54E87"/>
    <w:multiLevelType w:val="hybridMultilevel"/>
    <w:tmpl w:val="BB06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659"/>
    <w:multiLevelType w:val="hybridMultilevel"/>
    <w:tmpl w:val="E5DCB54C"/>
    <w:lvl w:ilvl="0" w:tplc="D944C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D40AC"/>
    <w:multiLevelType w:val="hybridMultilevel"/>
    <w:tmpl w:val="B57A7AAE"/>
    <w:lvl w:ilvl="0" w:tplc="F32EC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758E0"/>
    <w:multiLevelType w:val="hybridMultilevel"/>
    <w:tmpl w:val="A6382D70"/>
    <w:lvl w:ilvl="0" w:tplc="0A34EFA8">
      <w:start w:val="1"/>
      <w:numFmt w:val="decimal"/>
      <w:lvlText w:val="%1."/>
      <w:lvlJc w:val="righ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2058E9"/>
    <w:multiLevelType w:val="hybridMultilevel"/>
    <w:tmpl w:val="E4F08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D65E4"/>
    <w:multiLevelType w:val="hybridMultilevel"/>
    <w:tmpl w:val="01BA7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24D09"/>
    <w:multiLevelType w:val="hybridMultilevel"/>
    <w:tmpl w:val="CCEE6B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3CAA7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51C6F"/>
    <w:multiLevelType w:val="hybridMultilevel"/>
    <w:tmpl w:val="01069946"/>
    <w:lvl w:ilvl="0" w:tplc="3C365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4477"/>
    <w:multiLevelType w:val="hybridMultilevel"/>
    <w:tmpl w:val="52B68F26"/>
    <w:lvl w:ilvl="0" w:tplc="1E26DA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F2871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694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EE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085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FA9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F4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47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527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967044"/>
    <w:multiLevelType w:val="hybridMultilevel"/>
    <w:tmpl w:val="E9CE0B5E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348CDC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D78C2"/>
    <w:multiLevelType w:val="multilevel"/>
    <w:tmpl w:val="CCEE6B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57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B1F46"/>
    <w:multiLevelType w:val="hybridMultilevel"/>
    <w:tmpl w:val="899E1B1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7ED8"/>
    <w:multiLevelType w:val="hybridMultilevel"/>
    <w:tmpl w:val="8DBE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87D6C"/>
    <w:multiLevelType w:val="hybridMultilevel"/>
    <w:tmpl w:val="CA04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834E2"/>
    <w:multiLevelType w:val="hybridMultilevel"/>
    <w:tmpl w:val="8E0CD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7467"/>
    <w:multiLevelType w:val="hybridMultilevel"/>
    <w:tmpl w:val="B5AE710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38" w15:restartNumberingAfterBreak="0">
    <w:nsid w:val="7B205867"/>
    <w:multiLevelType w:val="hybridMultilevel"/>
    <w:tmpl w:val="8BD29BE4"/>
    <w:lvl w:ilvl="0" w:tplc="1F86A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9B3F84"/>
    <w:multiLevelType w:val="hybridMultilevel"/>
    <w:tmpl w:val="E48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A6E21"/>
    <w:multiLevelType w:val="hybridMultilevel"/>
    <w:tmpl w:val="8CEE24E4"/>
    <w:lvl w:ilvl="0" w:tplc="EC8A28E6">
      <w:start w:val="1"/>
      <w:numFmt w:val="decimal"/>
      <w:lvlText w:val="%1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10"/>
  </w:num>
  <w:num w:numId="2">
    <w:abstractNumId w:val="30"/>
  </w:num>
  <w:num w:numId="3">
    <w:abstractNumId w:val="21"/>
  </w:num>
  <w:num w:numId="4">
    <w:abstractNumId w:val="11"/>
  </w:num>
  <w:num w:numId="5">
    <w:abstractNumId w:val="16"/>
  </w:num>
  <w:num w:numId="6">
    <w:abstractNumId w:val="37"/>
  </w:num>
  <w:num w:numId="7">
    <w:abstractNumId w:val="7"/>
  </w:num>
  <w:num w:numId="8">
    <w:abstractNumId w:val="35"/>
  </w:num>
  <w:num w:numId="9">
    <w:abstractNumId w:val="28"/>
  </w:num>
  <w:num w:numId="10">
    <w:abstractNumId w:val="39"/>
  </w:num>
  <w:num w:numId="11">
    <w:abstractNumId w:val="19"/>
  </w:num>
  <w:num w:numId="12">
    <w:abstractNumId w:val="20"/>
  </w:num>
  <w:num w:numId="13">
    <w:abstractNumId w:val="14"/>
  </w:num>
  <w:num w:numId="14">
    <w:abstractNumId w:val="18"/>
  </w:num>
  <w:num w:numId="15">
    <w:abstractNumId w:val="22"/>
  </w:num>
  <w:num w:numId="16">
    <w:abstractNumId w:val="26"/>
  </w:num>
  <w:num w:numId="17">
    <w:abstractNumId w:val="1"/>
  </w:num>
  <w:num w:numId="18">
    <w:abstractNumId w:val="34"/>
  </w:num>
  <w:num w:numId="19">
    <w:abstractNumId w:val="25"/>
  </w:num>
  <w:num w:numId="20">
    <w:abstractNumId w:val="40"/>
  </w:num>
  <w:num w:numId="21">
    <w:abstractNumId w:val="17"/>
  </w:num>
  <w:num w:numId="22">
    <w:abstractNumId w:val="31"/>
  </w:num>
  <w:num w:numId="23">
    <w:abstractNumId w:val="29"/>
  </w:num>
  <w:num w:numId="24">
    <w:abstractNumId w:val="36"/>
  </w:num>
  <w:num w:numId="25">
    <w:abstractNumId w:val="15"/>
  </w:num>
  <w:num w:numId="26">
    <w:abstractNumId w:val="27"/>
  </w:num>
  <w:num w:numId="27">
    <w:abstractNumId w:val="4"/>
  </w:num>
  <w:num w:numId="28">
    <w:abstractNumId w:val="3"/>
  </w:num>
  <w:num w:numId="29">
    <w:abstractNumId w:val="38"/>
  </w:num>
  <w:num w:numId="30">
    <w:abstractNumId w:val="32"/>
  </w:num>
  <w:num w:numId="31">
    <w:abstractNumId w:val="0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  <w:num w:numId="36">
    <w:abstractNumId w:val="24"/>
  </w:num>
  <w:num w:numId="37">
    <w:abstractNumId w:val="6"/>
  </w:num>
  <w:num w:numId="38">
    <w:abstractNumId w:val="13"/>
  </w:num>
  <w:num w:numId="39">
    <w:abstractNumId w:val="2"/>
  </w:num>
  <w:num w:numId="40">
    <w:abstractNumId w:val="3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BC"/>
    <w:rsid w:val="000153A8"/>
    <w:rsid w:val="000725CE"/>
    <w:rsid w:val="00087E7D"/>
    <w:rsid w:val="000912EB"/>
    <w:rsid w:val="000A3D57"/>
    <w:rsid w:val="000D3124"/>
    <w:rsid w:val="000E7692"/>
    <w:rsid w:val="00110728"/>
    <w:rsid w:val="00117048"/>
    <w:rsid w:val="00143597"/>
    <w:rsid w:val="001B15B6"/>
    <w:rsid w:val="001E043E"/>
    <w:rsid w:val="001F0034"/>
    <w:rsid w:val="001F7981"/>
    <w:rsid w:val="00241A9E"/>
    <w:rsid w:val="00285857"/>
    <w:rsid w:val="002A207A"/>
    <w:rsid w:val="002C4603"/>
    <w:rsid w:val="002F3F7E"/>
    <w:rsid w:val="003056F1"/>
    <w:rsid w:val="0033008F"/>
    <w:rsid w:val="00352F7D"/>
    <w:rsid w:val="00361C9E"/>
    <w:rsid w:val="00372CE4"/>
    <w:rsid w:val="003B61CA"/>
    <w:rsid w:val="003C546A"/>
    <w:rsid w:val="003F7CD1"/>
    <w:rsid w:val="00403DD2"/>
    <w:rsid w:val="00481165"/>
    <w:rsid w:val="004A5022"/>
    <w:rsid w:val="004B24B2"/>
    <w:rsid w:val="004C3291"/>
    <w:rsid w:val="004E5510"/>
    <w:rsid w:val="005346BC"/>
    <w:rsid w:val="005356CE"/>
    <w:rsid w:val="00573635"/>
    <w:rsid w:val="00592359"/>
    <w:rsid w:val="005A181A"/>
    <w:rsid w:val="005C113D"/>
    <w:rsid w:val="005D216D"/>
    <w:rsid w:val="005E5918"/>
    <w:rsid w:val="00633AA2"/>
    <w:rsid w:val="00637F33"/>
    <w:rsid w:val="00641AA4"/>
    <w:rsid w:val="00644A7E"/>
    <w:rsid w:val="00646075"/>
    <w:rsid w:val="00657074"/>
    <w:rsid w:val="006908C0"/>
    <w:rsid w:val="006A15FE"/>
    <w:rsid w:val="00722757"/>
    <w:rsid w:val="0072446B"/>
    <w:rsid w:val="00725BA2"/>
    <w:rsid w:val="0076017A"/>
    <w:rsid w:val="0077405A"/>
    <w:rsid w:val="00781EE5"/>
    <w:rsid w:val="00787294"/>
    <w:rsid w:val="007E3687"/>
    <w:rsid w:val="0081098A"/>
    <w:rsid w:val="00871A6E"/>
    <w:rsid w:val="00873FFA"/>
    <w:rsid w:val="00893397"/>
    <w:rsid w:val="008E207C"/>
    <w:rsid w:val="008E56F2"/>
    <w:rsid w:val="008E784F"/>
    <w:rsid w:val="00906B20"/>
    <w:rsid w:val="00937B0A"/>
    <w:rsid w:val="00941F3C"/>
    <w:rsid w:val="00950429"/>
    <w:rsid w:val="00963624"/>
    <w:rsid w:val="009A3A1F"/>
    <w:rsid w:val="009B5CB7"/>
    <w:rsid w:val="009C31D3"/>
    <w:rsid w:val="009F424D"/>
    <w:rsid w:val="00A20D0C"/>
    <w:rsid w:val="00A55879"/>
    <w:rsid w:val="00AF5F87"/>
    <w:rsid w:val="00B1779E"/>
    <w:rsid w:val="00B378B8"/>
    <w:rsid w:val="00B65402"/>
    <w:rsid w:val="00BC5702"/>
    <w:rsid w:val="00BE117E"/>
    <w:rsid w:val="00BF4683"/>
    <w:rsid w:val="00C44F73"/>
    <w:rsid w:val="00CA2AC4"/>
    <w:rsid w:val="00CA4237"/>
    <w:rsid w:val="00D023EA"/>
    <w:rsid w:val="00D72C92"/>
    <w:rsid w:val="00D85022"/>
    <w:rsid w:val="00D860F3"/>
    <w:rsid w:val="00DC04CA"/>
    <w:rsid w:val="00DD0950"/>
    <w:rsid w:val="00DF338D"/>
    <w:rsid w:val="00E54C7A"/>
    <w:rsid w:val="00E63D7C"/>
    <w:rsid w:val="00E728DB"/>
    <w:rsid w:val="00EE4ACA"/>
    <w:rsid w:val="00F0546E"/>
    <w:rsid w:val="00F06EFE"/>
    <w:rsid w:val="00F30A6F"/>
    <w:rsid w:val="00FC4F7B"/>
    <w:rsid w:val="00FD2BF6"/>
    <w:rsid w:val="00FD3A26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4AF"/>
  <w15:docId w15:val="{D0BA4A6E-57A4-45DF-82E2-9720CEC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F0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DB6D-4B4B-4A20-99F0-DD39C649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cp:keywords/>
  <cp:lastModifiedBy>LENOVO</cp:lastModifiedBy>
  <cp:revision>2</cp:revision>
  <cp:lastPrinted>2025-03-19T08:35:00Z</cp:lastPrinted>
  <dcterms:created xsi:type="dcterms:W3CDTF">2026-02-06T19:43:00Z</dcterms:created>
  <dcterms:modified xsi:type="dcterms:W3CDTF">2026-02-06T19:43:00Z</dcterms:modified>
</cp:coreProperties>
</file>